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C4" w:rsidRPr="00873AA0" w:rsidRDefault="001F1913" w:rsidP="00463AC4">
      <w:pPr>
        <w:pStyle w:val="GR-xoverskrift-5"/>
        <w:jc w:val="center"/>
        <w:outlineLvl w:val="0"/>
        <w:rPr>
          <w:sz w:val="30"/>
          <w:szCs w:val="30"/>
        </w:rPr>
      </w:pPr>
      <w:bookmarkStart w:id="0" w:name="_Toc183252583"/>
      <w:bookmarkStart w:id="1" w:name="bmDokProtokollGenfors"/>
      <w:r>
        <w:rPr>
          <w:sz w:val="30"/>
          <w:szCs w:val="30"/>
        </w:rPr>
        <w:t>PROTOKOLL FRA</w:t>
      </w:r>
      <w:r>
        <w:rPr>
          <w:sz w:val="30"/>
          <w:szCs w:val="30"/>
        </w:rPr>
        <w:br/>
      </w:r>
      <w:r w:rsidR="00463AC4" w:rsidRPr="00873AA0">
        <w:rPr>
          <w:sz w:val="30"/>
          <w:szCs w:val="30"/>
        </w:rPr>
        <w:t>ORDINÆR GENERALFORSAMLING</w:t>
      </w:r>
      <w:r w:rsidR="00463AC4" w:rsidRPr="00873AA0">
        <w:rPr>
          <w:sz w:val="30"/>
          <w:szCs w:val="30"/>
        </w:rPr>
        <w:br/>
        <w:t xml:space="preserve">I </w:t>
      </w:r>
      <w:r w:rsidR="00463AC4" w:rsidRPr="00873AA0">
        <w:rPr>
          <w:sz w:val="30"/>
          <w:szCs w:val="30"/>
        </w:rPr>
        <w:br/>
      </w:r>
      <w:bookmarkEnd w:id="0"/>
      <w:r w:rsidR="00C45294" w:rsidRPr="003A2BF3">
        <w:rPr>
          <w:caps/>
          <w:sz w:val="30"/>
          <w:szCs w:val="30"/>
          <w:highlight w:val="yellow"/>
        </w:rPr>
        <w:t>[Selskap]</w:t>
      </w:r>
      <w:r w:rsidR="00463AC4">
        <w:rPr>
          <w:caps/>
          <w:sz w:val="30"/>
          <w:szCs w:val="30"/>
        </w:rPr>
        <w:t xml:space="preserve"> AS</w:t>
      </w:r>
    </w:p>
    <w:p w:rsidR="00463AC4" w:rsidRPr="00873AA0" w:rsidRDefault="00463AC4" w:rsidP="00463AC4">
      <w:pPr>
        <w:pStyle w:val="GR-Avsnitt"/>
      </w:pPr>
    </w:p>
    <w:p w:rsidR="00463AC4" w:rsidRPr="00873AA0" w:rsidRDefault="00463AC4" w:rsidP="00463AC4">
      <w:pPr>
        <w:pStyle w:val="GR-Avsnitt"/>
      </w:pPr>
      <w:r w:rsidRPr="00873AA0">
        <w:t xml:space="preserve">Den </w:t>
      </w:r>
      <w:r w:rsidR="00A864B5" w:rsidRPr="003A2BF3">
        <w:rPr>
          <w:highlight w:val="yellow"/>
        </w:rPr>
        <w:t>[Dato]</w:t>
      </w:r>
      <w:r>
        <w:t xml:space="preserve"> </w:t>
      </w:r>
      <w:r w:rsidR="00D95220">
        <w:t xml:space="preserve">ble det avholdt </w:t>
      </w:r>
      <w:r w:rsidRPr="00873AA0">
        <w:t xml:space="preserve">ordinær generalforsamling i </w:t>
      </w:r>
      <w:r w:rsidRPr="003A2BF3">
        <w:rPr>
          <w:highlight w:val="yellow"/>
        </w:rPr>
        <w:t>[Selskapet]</w:t>
      </w:r>
      <w:r w:rsidRPr="00873AA0">
        <w:t xml:space="preserve"> i selskapets lokaler i </w:t>
      </w:r>
      <w:r w:rsidRPr="003A2BF3">
        <w:rPr>
          <w:highlight w:val="yellow"/>
        </w:rPr>
        <w:t>[Adresse]</w:t>
      </w:r>
      <w:r w:rsidRPr="00873AA0">
        <w:t>.</w:t>
      </w:r>
    </w:p>
    <w:p w:rsidR="00463AC4" w:rsidRPr="00461E21" w:rsidRDefault="00463AC4" w:rsidP="00463AC4">
      <w:pPr>
        <w:pStyle w:val="GR-Normal"/>
        <w:rPr>
          <w:b/>
        </w:rPr>
      </w:pPr>
      <w:r w:rsidRPr="00461E21">
        <w:rPr>
          <w:b/>
        </w:rPr>
        <w:t xml:space="preserve">Til stede var: </w:t>
      </w:r>
    </w:p>
    <w:p w:rsidR="00463AC4" w:rsidRPr="00873AA0" w:rsidRDefault="00463AC4" w:rsidP="00463AC4">
      <w:pPr>
        <w:pStyle w:val="GR-Normal"/>
      </w:pPr>
    </w:p>
    <w:p w:rsidR="00463AC4" w:rsidRDefault="00463AC4" w:rsidP="00463AC4">
      <w:pPr>
        <w:pStyle w:val="GR-Avsnitt"/>
        <w:rPr>
          <w:rFonts w:cs="Calibri"/>
        </w:rPr>
      </w:pPr>
      <w:bookmarkStart w:id="2" w:name="bmGenforsListe1"/>
      <w:r w:rsidRPr="00873AA0">
        <w:rPr>
          <w:rFonts w:cs="Calibri"/>
        </w:rPr>
        <w:t>-</w:t>
      </w:r>
      <w:r w:rsidRPr="00873AA0">
        <w:rPr>
          <w:rFonts w:cs="Calibri"/>
        </w:rPr>
        <w:tab/>
      </w:r>
      <w:r w:rsidR="00A864B5" w:rsidRPr="003A2BF3">
        <w:rPr>
          <w:rFonts w:cs="Calibri"/>
          <w:highlight w:val="yellow"/>
        </w:rPr>
        <w:t>[Aksjonær 1, __ antall aksjer og __ antall stemmer]</w:t>
      </w:r>
    </w:p>
    <w:p w:rsidR="00463AC4" w:rsidRPr="00873AA0" w:rsidRDefault="00463AC4" w:rsidP="00463AC4">
      <w:pPr>
        <w:pStyle w:val="GR-Avsnitt"/>
        <w:rPr>
          <w:rFonts w:cs="Calibri"/>
        </w:rPr>
      </w:pPr>
      <w:r>
        <w:rPr>
          <w:rFonts w:cs="Calibri"/>
        </w:rPr>
        <w:t>-</w:t>
      </w:r>
      <w:r>
        <w:rPr>
          <w:rFonts w:cs="Calibri"/>
        </w:rPr>
        <w:tab/>
      </w:r>
      <w:r w:rsidR="00A864B5" w:rsidRPr="003A2BF3">
        <w:rPr>
          <w:rFonts w:cs="Calibri"/>
          <w:highlight w:val="yellow"/>
        </w:rPr>
        <w:t>[Aksjonær 2, __ antall aksjer og __ antall stemmer]</w:t>
      </w:r>
    </w:p>
    <w:p w:rsidR="00463AC4" w:rsidRPr="00873AA0" w:rsidRDefault="00463AC4" w:rsidP="00463AC4">
      <w:pPr>
        <w:pStyle w:val="GR-Avsnitt"/>
        <w:rPr>
          <w:rFonts w:cs="Calibri"/>
        </w:rPr>
      </w:pPr>
      <w:r w:rsidRPr="00873AA0">
        <w:rPr>
          <w:rFonts w:cs="Calibri"/>
        </w:rPr>
        <w:t>-</w:t>
      </w:r>
      <w:r w:rsidRPr="00873AA0">
        <w:rPr>
          <w:rFonts w:cs="Calibri"/>
        </w:rPr>
        <w:tab/>
      </w:r>
      <w:r w:rsidR="00A864B5" w:rsidRPr="003A2BF3">
        <w:rPr>
          <w:rFonts w:cs="Calibri"/>
          <w:highlight w:val="yellow"/>
        </w:rPr>
        <w:t>[Aksjonær 3, __ antall aksjer og __ antall stemmer]</w:t>
      </w:r>
    </w:p>
    <w:bookmarkEnd w:id="2"/>
    <w:p w:rsidR="00463AC4" w:rsidRPr="00873AA0" w:rsidRDefault="00463AC4" w:rsidP="00463AC4">
      <w:pPr>
        <w:pStyle w:val="GR-Avsnitt"/>
      </w:pPr>
    </w:p>
    <w:p w:rsidR="00463AC4" w:rsidRPr="00873AA0" w:rsidRDefault="00E45C0C" w:rsidP="00463AC4">
      <w:pPr>
        <w:pStyle w:val="GR-Avsnitt"/>
      </w:pPr>
      <w:bookmarkStart w:id="3" w:name="bmGenforsRepresentert1"/>
      <w:r>
        <w:rPr>
          <w:rFonts w:cs="Calibri"/>
        </w:rPr>
        <w:t>S</w:t>
      </w:r>
      <w:r w:rsidR="00463AC4" w:rsidRPr="00873AA0">
        <w:rPr>
          <w:rFonts w:cs="Calibri"/>
        </w:rPr>
        <w:t xml:space="preserve">amtlige </w:t>
      </w:r>
      <w:r>
        <w:rPr>
          <w:rFonts w:cs="Calibri"/>
        </w:rPr>
        <w:t>a</w:t>
      </w:r>
      <w:r w:rsidR="00463AC4" w:rsidRPr="00873AA0">
        <w:rPr>
          <w:rFonts w:cs="Calibri"/>
        </w:rPr>
        <w:t>ksje</w:t>
      </w:r>
      <w:r>
        <w:rPr>
          <w:rFonts w:cs="Calibri"/>
        </w:rPr>
        <w:t>r og stemmer</w:t>
      </w:r>
      <w:r w:rsidR="00463AC4" w:rsidRPr="00873AA0">
        <w:rPr>
          <w:rFonts w:cs="Calibri"/>
        </w:rPr>
        <w:t xml:space="preserve"> i selskapet</w:t>
      </w:r>
      <w:r>
        <w:rPr>
          <w:rFonts w:cs="Calibri"/>
        </w:rPr>
        <w:t xml:space="preserve"> var dermed</w:t>
      </w:r>
      <w:r w:rsidR="00463AC4" w:rsidRPr="00873AA0">
        <w:rPr>
          <w:rFonts w:cs="Calibri"/>
        </w:rPr>
        <w:t xml:space="preserve"> representert.</w:t>
      </w:r>
      <w:bookmarkEnd w:id="3"/>
      <w:r w:rsidR="00463AC4" w:rsidRPr="00873AA0">
        <w:t xml:space="preserve"> </w:t>
      </w:r>
    </w:p>
    <w:p w:rsidR="00463AC4" w:rsidRDefault="00463AC4" w:rsidP="00463AC4">
      <w:pPr>
        <w:pStyle w:val="GR-Normal"/>
      </w:pPr>
      <w:r w:rsidRPr="00873AA0">
        <w:t>I tillegg møtte:</w:t>
      </w:r>
    </w:p>
    <w:p w:rsidR="00463AC4" w:rsidRPr="00873AA0" w:rsidRDefault="00463AC4" w:rsidP="00463AC4">
      <w:pPr>
        <w:pStyle w:val="GR-Normal"/>
      </w:pPr>
    </w:p>
    <w:p w:rsidR="00463AC4" w:rsidRPr="00873AA0" w:rsidRDefault="008406EF" w:rsidP="00463AC4">
      <w:pPr>
        <w:pStyle w:val="GR-Normal"/>
      </w:pPr>
      <w:r w:rsidRPr="008406EF">
        <w:rPr>
          <w:rFonts w:cs="Calibri"/>
          <w:color w:val="FFFFFF" w:themeColor="background1"/>
          <w:highlight w:val="yellow"/>
        </w:rPr>
        <w:t>__________________</w:t>
      </w:r>
      <w:r w:rsidR="00C45294" w:rsidRPr="008406EF">
        <w:rPr>
          <w:rFonts w:cs="Calibri"/>
          <w:color w:val="FFFFFF" w:themeColor="background1"/>
        </w:rPr>
        <w:t xml:space="preserve">   </w:t>
      </w:r>
      <w:r>
        <w:rPr>
          <w:rFonts w:cs="Calibri"/>
          <w:color w:val="FFFFFF" w:themeColor="background1"/>
        </w:rPr>
        <w:br/>
      </w:r>
      <w:r w:rsidR="00463AC4" w:rsidRPr="00873AA0">
        <w:rPr>
          <w:rFonts w:cs="Calibri"/>
        </w:rPr>
        <w:br/>
      </w:r>
      <w:r w:rsidR="00463AC4" w:rsidRPr="00873AA0">
        <w:t xml:space="preserve">Til behandling forelå følgende saker: </w:t>
      </w:r>
    </w:p>
    <w:p w:rsidR="00463AC4" w:rsidRPr="00873AA0" w:rsidRDefault="00463AC4" w:rsidP="00463AC4">
      <w:pPr>
        <w:pStyle w:val="GR-Normal"/>
      </w:pPr>
    </w:p>
    <w:p w:rsidR="00463AC4" w:rsidRPr="00873AA0" w:rsidRDefault="00463AC4" w:rsidP="00463AC4">
      <w:pPr>
        <w:pStyle w:val="GR-Avsnitt"/>
        <w:numPr>
          <w:ilvl w:val="0"/>
          <w:numId w:val="1"/>
        </w:numPr>
        <w:tabs>
          <w:tab w:val="left" w:pos="567"/>
        </w:tabs>
        <w:ind w:left="567" w:hanging="567"/>
        <w:outlineLvl w:val="1"/>
        <w:rPr>
          <w:b/>
        </w:rPr>
      </w:pPr>
      <w:r w:rsidRPr="00873AA0">
        <w:rPr>
          <w:b/>
        </w:rPr>
        <w:t>Åpning av generalforsamlingen</w:t>
      </w:r>
      <w:r w:rsidR="003A2BF3">
        <w:rPr>
          <w:b/>
        </w:rPr>
        <w:t xml:space="preserve"> og godkjenning av innkallingen</w:t>
      </w:r>
    </w:p>
    <w:p w:rsidR="00463AC4" w:rsidRPr="00873AA0" w:rsidRDefault="00463AC4" w:rsidP="00463AC4">
      <w:pPr>
        <w:pStyle w:val="GR-Avsnitt"/>
        <w:ind w:left="567"/>
      </w:pPr>
      <w:r w:rsidRPr="00873AA0">
        <w:t>Generalforsamlingen ble åpnet av styrets leder.</w:t>
      </w:r>
      <w:r w:rsidR="003A2BF3">
        <w:t xml:space="preserve"> Innkalling til generalforsamling ble godkjent av en samlet generalforsamling og generalforsamlingen ble dermed erklært for lovlig satt. </w:t>
      </w:r>
    </w:p>
    <w:p w:rsidR="00463AC4" w:rsidRPr="00873AA0" w:rsidRDefault="00463AC4" w:rsidP="00463AC4">
      <w:pPr>
        <w:pStyle w:val="GR-Avsnitt"/>
        <w:numPr>
          <w:ilvl w:val="0"/>
          <w:numId w:val="1"/>
        </w:numPr>
        <w:tabs>
          <w:tab w:val="left" w:pos="567"/>
        </w:tabs>
        <w:ind w:hanging="720"/>
        <w:outlineLvl w:val="1"/>
        <w:rPr>
          <w:b/>
        </w:rPr>
      </w:pPr>
      <w:r w:rsidRPr="00873AA0">
        <w:rPr>
          <w:b/>
        </w:rPr>
        <w:t>Valg av møteleder</w:t>
      </w:r>
      <w:r w:rsidR="00FE57A1">
        <w:rPr>
          <w:b/>
        </w:rPr>
        <w:t xml:space="preserve"> og person </w:t>
      </w:r>
      <w:r w:rsidR="00FE57A1" w:rsidRPr="00873AA0">
        <w:rPr>
          <w:b/>
        </w:rPr>
        <w:t>til å undertegne protokollen sammen med møtelederen</w:t>
      </w:r>
    </w:p>
    <w:p w:rsidR="00463AC4" w:rsidRPr="00873AA0" w:rsidRDefault="008406EF" w:rsidP="00463AC4">
      <w:pPr>
        <w:pStyle w:val="GR-Avsnitt"/>
        <w:ind w:left="567"/>
        <w:rPr>
          <w:b/>
        </w:rPr>
      </w:pPr>
      <w:r w:rsidRPr="008406EF">
        <w:rPr>
          <w:rFonts w:cs="Calibri"/>
          <w:color w:val="FFFFFF" w:themeColor="background1"/>
          <w:highlight w:val="yellow"/>
        </w:rPr>
        <w:t>_____________</w:t>
      </w:r>
      <w:r>
        <w:rPr>
          <w:rFonts w:cs="Calibri"/>
          <w:color w:val="FFFFFF" w:themeColor="background1"/>
        </w:rPr>
        <w:t xml:space="preserve"> </w:t>
      </w:r>
      <w:r w:rsidR="00463AC4" w:rsidRPr="00873AA0">
        <w:t xml:space="preserve">ble valgt </w:t>
      </w:r>
      <w:r w:rsidR="00FE57A1">
        <w:t>som</w:t>
      </w:r>
      <w:r w:rsidR="00463AC4" w:rsidRPr="00873AA0">
        <w:t xml:space="preserve"> møte</w:t>
      </w:r>
      <w:r w:rsidR="00FE57A1">
        <w:t xml:space="preserve">leder, og </w:t>
      </w:r>
      <w:r w:rsidR="00FE57A1" w:rsidRPr="008406EF">
        <w:rPr>
          <w:rFonts w:cs="Calibri"/>
          <w:color w:val="FFFFFF" w:themeColor="background1"/>
          <w:highlight w:val="yellow"/>
        </w:rPr>
        <w:t>_____________</w:t>
      </w:r>
      <w:r w:rsidR="00FE57A1">
        <w:rPr>
          <w:rFonts w:cs="Calibri"/>
          <w:color w:val="FFFFFF" w:themeColor="background1"/>
        </w:rPr>
        <w:t xml:space="preserve"> </w:t>
      </w:r>
      <w:r w:rsidR="00FE57A1">
        <w:rPr>
          <w:rFonts w:cs="Calibri"/>
        </w:rPr>
        <w:t>ble valgt til å undertegne protokollen sammen med møtelederen</w:t>
      </w:r>
      <w:r w:rsidR="00463AC4" w:rsidRPr="00873AA0">
        <w:t>.</w:t>
      </w:r>
    </w:p>
    <w:p w:rsidR="00463AC4" w:rsidRPr="00C64941" w:rsidRDefault="00461E21" w:rsidP="00463AC4">
      <w:pPr>
        <w:pStyle w:val="GR-Avsnitt"/>
        <w:numPr>
          <w:ilvl w:val="0"/>
          <w:numId w:val="1"/>
        </w:numPr>
        <w:tabs>
          <w:tab w:val="left" w:pos="567"/>
        </w:tabs>
        <w:ind w:hanging="720"/>
        <w:outlineLvl w:val="1"/>
        <w:rPr>
          <w:b/>
        </w:rPr>
      </w:pPr>
      <w:r w:rsidRPr="00C64941">
        <w:rPr>
          <w:b/>
        </w:rPr>
        <w:t xml:space="preserve"> </w:t>
      </w:r>
      <w:r w:rsidR="001F1913" w:rsidRPr="00C64941">
        <w:rPr>
          <w:b/>
        </w:rPr>
        <w:t>Godkjennelse av årsregnskap og årsberetning, herunder utdeling av utbytte</w:t>
      </w:r>
    </w:p>
    <w:p w:rsidR="00867775" w:rsidRDefault="00867775" w:rsidP="00867775">
      <w:pPr>
        <w:pStyle w:val="GR-Avsnitt"/>
        <w:ind w:left="567"/>
      </w:pPr>
      <w:r>
        <w:t xml:space="preserve">Utkast til årsregnskap, årsberetning og revisjonsberetning er </w:t>
      </w:r>
      <w:r w:rsidR="00C64941">
        <w:t>s</w:t>
      </w:r>
      <w:r>
        <w:t>endt aksj</w:t>
      </w:r>
      <w:r w:rsidR="00C64941">
        <w:t>onærene</w:t>
      </w:r>
      <w:r>
        <w:t xml:space="preserve"> forut for generalforsamlingen. </w:t>
      </w:r>
    </w:p>
    <w:p w:rsidR="001816DD" w:rsidRDefault="00867775" w:rsidP="00867775">
      <w:pPr>
        <w:pStyle w:val="GR-Avsnitt"/>
        <w:ind w:left="567"/>
      </w:pPr>
      <w:r>
        <w:t>Generalforsamlingen besluttet å godkjenne årsregnskapet, årsberetningen og revisjonsberetningen.</w:t>
      </w:r>
    </w:p>
    <w:p w:rsidR="00867775" w:rsidRDefault="00C64941" w:rsidP="00867775">
      <w:pPr>
        <w:pStyle w:val="GR-Avsnitt"/>
        <w:ind w:left="567"/>
      </w:pPr>
      <w:r>
        <w:t xml:space="preserve">Selskapet har for </w:t>
      </w:r>
      <w:r w:rsidRPr="0034673B">
        <w:rPr>
          <w:highlight w:val="yellow"/>
        </w:rPr>
        <w:t>[regnskapsår]</w:t>
      </w:r>
      <w:r>
        <w:t xml:space="preserve"> hatt et overskudd på kr. </w:t>
      </w:r>
      <w:r w:rsidRPr="0034673B">
        <w:rPr>
          <w:highlight w:val="yellow"/>
        </w:rPr>
        <w:t>[beløp]</w:t>
      </w:r>
      <w:r>
        <w:t>. I</w:t>
      </w:r>
      <w:r w:rsidR="00867775" w:rsidRPr="00867775">
        <w:t xml:space="preserve"> samsvar med s</w:t>
      </w:r>
      <w:r w:rsidR="00867775">
        <w:t>tyrets forslag</w:t>
      </w:r>
      <w:r>
        <w:t xml:space="preserve"> besluttet generalforsamlingen</w:t>
      </w:r>
      <w:r w:rsidR="00867775">
        <w:t xml:space="preserve"> at</w:t>
      </w:r>
      <w:r>
        <w:t xml:space="preserve"> overskuddet disponeres ved at </w:t>
      </w:r>
      <w:r w:rsidR="003F00DE" w:rsidRPr="003F00DE">
        <w:rPr>
          <w:highlight w:val="yellow"/>
        </w:rPr>
        <w:t>[</w:t>
      </w:r>
      <w:r w:rsidRPr="003F00DE">
        <w:rPr>
          <w:highlight w:val="yellow"/>
        </w:rPr>
        <w:t>NOK [beløp]</w:t>
      </w:r>
      <w:r w:rsidR="00867775" w:rsidRPr="003F00DE">
        <w:rPr>
          <w:highlight w:val="yellow"/>
        </w:rPr>
        <w:t xml:space="preserve"> </w:t>
      </w:r>
      <w:r w:rsidRPr="003F00DE">
        <w:rPr>
          <w:highlight w:val="yellow"/>
        </w:rPr>
        <w:t xml:space="preserve">skal </w:t>
      </w:r>
      <w:r w:rsidR="00867775" w:rsidRPr="003F00DE">
        <w:rPr>
          <w:highlight w:val="yellow"/>
        </w:rPr>
        <w:t xml:space="preserve">utbetales som utbytte </w:t>
      </w:r>
      <w:r w:rsidRPr="003F00DE">
        <w:rPr>
          <w:highlight w:val="yellow"/>
        </w:rPr>
        <w:t>og at</w:t>
      </w:r>
      <w:r w:rsidR="003F00DE" w:rsidRPr="003F00DE">
        <w:rPr>
          <w:highlight w:val="yellow"/>
        </w:rPr>
        <w:t>]</w:t>
      </w:r>
      <w:r>
        <w:t xml:space="preserve"> </w:t>
      </w:r>
      <w:r w:rsidR="00867775" w:rsidRPr="00867775">
        <w:t xml:space="preserve">NOK </w:t>
      </w:r>
      <w:r w:rsidR="00867775" w:rsidRPr="0034673B">
        <w:rPr>
          <w:highlight w:val="yellow"/>
        </w:rPr>
        <w:t>[</w:t>
      </w:r>
      <w:r w:rsidRPr="0034673B">
        <w:rPr>
          <w:highlight w:val="yellow"/>
        </w:rPr>
        <w:t>beløp]</w:t>
      </w:r>
      <w:r w:rsidR="00867775" w:rsidRPr="00867775">
        <w:t xml:space="preserve"> overføres t</w:t>
      </w:r>
      <w:r>
        <w:t xml:space="preserve">il </w:t>
      </w:r>
      <w:r w:rsidRPr="0034673B">
        <w:rPr>
          <w:highlight w:val="yellow"/>
        </w:rPr>
        <w:t>annen egenkapital</w:t>
      </w:r>
      <w:r w:rsidR="0034673B">
        <w:rPr>
          <w:highlight w:val="yellow"/>
        </w:rPr>
        <w:t xml:space="preserve"> [</w:t>
      </w:r>
      <w:r w:rsidR="0034673B" w:rsidRPr="0034673B">
        <w:rPr>
          <w:highlight w:val="yellow"/>
        </w:rPr>
        <w:t>/udekket tap/</w:t>
      </w:r>
      <w:r w:rsidR="0034673B">
        <w:rPr>
          <w:highlight w:val="yellow"/>
        </w:rPr>
        <w:t>].</w:t>
      </w:r>
    </w:p>
    <w:p w:rsidR="002F6EA1" w:rsidRDefault="002F6EA1" w:rsidP="002F6EA1">
      <w:pPr>
        <w:pStyle w:val="GR-Avsnitt"/>
      </w:pPr>
    </w:p>
    <w:p w:rsidR="00FF0982" w:rsidRDefault="00FF0982" w:rsidP="002F6EA1">
      <w:pPr>
        <w:pStyle w:val="GR-Avsnitt"/>
      </w:pPr>
      <w:bookmarkStart w:id="4" w:name="_GoBack"/>
      <w:bookmarkEnd w:id="4"/>
    </w:p>
    <w:p w:rsidR="00FC7669" w:rsidRPr="00C03249" w:rsidRDefault="00FC7669" w:rsidP="00FC7669">
      <w:pPr>
        <w:pStyle w:val="GR-Avsnitt"/>
        <w:numPr>
          <w:ilvl w:val="0"/>
          <w:numId w:val="1"/>
        </w:numPr>
        <w:tabs>
          <w:tab w:val="left" w:pos="567"/>
        </w:tabs>
        <w:ind w:hanging="720"/>
        <w:outlineLvl w:val="1"/>
        <w:rPr>
          <w:b/>
        </w:rPr>
      </w:pPr>
      <w:r w:rsidRPr="00C03249">
        <w:rPr>
          <w:b/>
        </w:rPr>
        <w:lastRenderedPageBreak/>
        <w:t>Fastsettelse av honorar til revisor</w:t>
      </w:r>
    </w:p>
    <w:p w:rsidR="00FC7669" w:rsidRDefault="00FC7669" w:rsidP="00FC7669">
      <w:pPr>
        <w:pStyle w:val="GR-Avsnitt"/>
        <w:tabs>
          <w:tab w:val="left" w:pos="567"/>
        </w:tabs>
        <w:ind w:left="567"/>
        <w:outlineLvl w:val="1"/>
      </w:pPr>
      <w:r w:rsidRPr="00FC7669">
        <w:t>General</w:t>
      </w:r>
      <w:r>
        <w:t>forsamlingen besluttet</w:t>
      </w:r>
      <w:r w:rsidRPr="00FC7669">
        <w:t xml:space="preserve"> i samsvar med styrets forslag å godkjenne revisors godtgjørelse </w:t>
      </w:r>
      <w:r>
        <w:t>på NOK [beløp</w:t>
      </w:r>
      <w:r w:rsidRPr="00FC7669">
        <w:t>]</w:t>
      </w:r>
      <w:r>
        <w:t xml:space="preserve">. // </w:t>
      </w:r>
      <w:r w:rsidRPr="00FC7669">
        <w:t xml:space="preserve"> at revisors godtgjørelse skal godkjennes etter regning</w:t>
      </w:r>
      <w:r>
        <w:t>.</w:t>
      </w:r>
    </w:p>
    <w:p w:rsidR="00FC7669" w:rsidRPr="00FC7669" w:rsidRDefault="00FC7669" w:rsidP="00FC7669">
      <w:pPr>
        <w:pStyle w:val="GR-Avsnitt"/>
        <w:tabs>
          <w:tab w:val="left" w:pos="567"/>
        </w:tabs>
        <w:ind w:left="567"/>
        <w:outlineLvl w:val="1"/>
      </w:pPr>
    </w:p>
    <w:p w:rsidR="00F976AD" w:rsidRDefault="001F1913" w:rsidP="00F976AD">
      <w:pPr>
        <w:pStyle w:val="GR-Avsnitt"/>
        <w:numPr>
          <w:ilvl w:val="0"/>
          <w:numId w:val="1"/>
        </w:numPr>
        <w:tabs>
          <w:tab w:val="left" w:pos="567"/>
        </w:tabs>
        <w:ind w:hanging="720"/>
        <w:outlineLvl w:val="1"/>
        <w:rPr>
          <w:b/>
          <w:highlight w:val="yellow"/>
        </w:rPr>
      </w:pPr>
      <w:r>
        <w:rPr>
          <w:b/>
          <w:highlight w:val="yellow"/>
        </w:rPr>
        <w:t>Eventuell fastsettelse av honorar til styret</w:t>
      </w:r>
    </w:p>
    <w:p w:rsidR="001F1913" w:rsidRDefault="001F1913" w:rsidP="001F1913">
      <w:pPr>
        <w:pStyle w:val="GR-Avsnitt"/>
        <w:tabs>
          <w:tab w:val="left" w:pos="567"/>
        </w:tabs>
        <w:outlineLvl w:val="1"/>
        <w:rPr>
          <w:b/>
          <w:highlight w:val="yellow"/>
        </w:rPr>
      </w:pPr>
    </w:p>
    <w:p w:rsidR="001F1913" w:rsidRDefault="001F1913" w:rsidP="001F1913">
      <w:pPr>
        <w:pStyle w:val="Listeavsnitt"/>
        <w:rPr>
          <w:b/>
          <w:highlight w:val="yellow"/>
        </w:rPr>
      </w:pPr>
    </w:p>
    <w:p w:rsidR="001F1913" w:rsidRDefault="001F1913" w:rsidP="00F976AD">
      <w:pPr>
        <w:pStyle w:val="GR-Avsnitt"/>
        <w:numPr>
          <w:ilvl w:val="0"/>
          <w:numId w:val="1"/>
        </w:numPr>
        <w:tabs>
          <w:tab w:val="left" w:pos="567"/>
        </w:tabs>
        <w:ind w:hanging="720"/>
        <w:outlineLvl w:val="1"/>
        <w:rPr>
          <w:b/>
          <w:highlight w:val="yellow"/>
        </w:rPr>
      </w:pPr>
      <w:r>
        <w:rPr>
          <w:b/>
          <w:highlight w:val="yellow"/>
        </w:rPr>
        <w:t>Eventuelt valg av styre</w:t>
      </w:r>
      <w:r w:rsidR="00C03249">
        <w:rPr>
          <w:b/>
          <w:highlight w:val="yellow"/>
        </w:rPr>
        <w:t xml:space="preserve"> </w:t>
      </w:r>
    </w:p>
    <w:p w:rsidR="001F1913" w:rsidRPr="00FC7669" w:rsidRDefault="001F1913" w:rsidP="001F1913">
      <w:pPr>
        <w:rPr>
          <w:b/>
          <w:highlight w:val="yellow"/>
        </w:rPr>
      </w:pPr>
    </w:p>
    <w:p w:rsidR="00F976AD" w:rsidRDefault="00F976AD" w:rsidP="002F6EA1">
      <w:pPr>
        <w:pStyle w:val="GR-Avsnitt"/>
      </w:pPr>
    </w:p>
    <w:p w:rsidR="00345B29" w:rsidRDefault="00345B29" w:rsidP="002F6EA1">
      <w:pPr>
        <w:pStyle w:val="GR-Avsnitt"/>
      </w:pPr>
    </w:p>
    <w:p w:rsidR="002F6EA1" w:rsidRPr="00873AA0" w:rsidRDefault="002F6EA1" w:rsidP="002F6EA1">
      <w:pPr>
        <w:pStyle w:val="GR-Avsnitt"/>
      </w:pPr>
      <w:r>
        <w:t xml:space="preserve">Samtlige beslutninger ble enstemmig vedtatt av en samlet generalforsamling. </w:t>
      </w:r>
    </w:p>
    <w:p w:rsidR="00463AC4" w:rsidRDefault="00463AC4" w:rsidP="00463AC4">
      <w:pPr>
        <w:pStyle w:val="GR-Avsnitt"/>
      </w:pPr>
      <w:r w:rsidRPr="00873AA0">
        <w:t>Det forelå ingen flere saker til behandling. Protokollen ble sirkulert og undertegnet, hvoretter generalforsamlingen ble hevet.</w:t>
      </w:r>
      <w:r w:rsidRPr="00873AA0">
        <w:br/>
      </w:r>
    </w:p>
    <w:p w:rsidR="00463AC4" w:rsidRPr="00873AA0" w:rsidRDefault="00463AC4" w:rsidP="00463AC4">
      <w:pPr>
        <w:pStyle w:val="GR-Avsnitt"/>
      </w:pPr>
    </w:p>
    <w:p w:rsidR="00463AC4" w:rsidRPr="00873AA0" w:rsidRDefault="00463AC4" w:rsidP="00463AC4">
      <w:pPr>
        <w:pStyle w:val="GR-Normal"/>
      </w:pPr>
    </w:p>
    <w:p w:rsidR="00463AC4" w:rsidRDefault="00463AC4" w:rsidP="00463AC4">
      <w:pPr>
        <w:pStyle w:val="GR-Avsnitt"/>
        <w:jc w:val="center"/>
      </w:pPr>
      <w:r w:rsidRPr="001816DD">
        <w:rPr>
          <w:highlight w:val="yellow"/>
        </w:rPr>
        <w:t>, ___________.</w:t>
      </w:r>
    </w:p>
    <w:p w:rsidR="00463AC4" w:rsidRPr="00873AA0" w:rsidRDefault="00463AC4" w:rsidP="00463AC4">
      <w:pPr>
        <w:pStyle w:val="GR-Avsnitt"/>
        <w:jc w:val="center"/>
      </w:pPr>
    </w:p>
    <w:p w:rsidR="00463AC4" w:rsidRPr="00873AA0" w:rsidRDefault="00463AC4" w:rsidP="00463AC4">
      <w:pPr>
        <w:pStyle w:val="GR-Normal"/>
        <w:jc w:val="center"/>
      </w:pPr>
    </w:p>
    <w:p w:rsidR="00463AC4" w:rsidRPr="00873AA0" w:rsidRDefault="00463AC4" w:rsidP="00463AC4">
      <w:pPr>
        <w:pStyle w:val="GR-Normal"/>
        <w:keepNext/>
      </w:pPr>
    </w:p>
    <w:p w:rsidR="00463AC4" w:rsidRPr="00873AA0" w:rsidRDefault="00463AC4" w:rsidP="00463AC4">
      <w:pPr>
        <w:pStyle w:val="GR-Normal"/>
        <w:keepNext/>
      </w:pPr>
    </w:p>
    <w:tbl>
      <w:tblPr>
        <w:tblW w:w="9324" w:type="dxa"/>
        <w:jc w:val="center"/>
        <w:tblLook w:val="01E0" w:firstRow="1" w:lastRow="1" w:firstColumn="1" w:lastColumn="1" w:noHBand="0" w:noVBand="0"/>
      </w:tblPr>
      <w:tblGrid>
        <w:gridCol w:w="3107"/>
        <w:gridCol w:w="2990"/>
        <w:gridCol w:w="3227"/>
      </w:tblGrid>
      <w:tr w:rsidR="00463AC4" w:rsidRPr="00873AA0" w:rsidTr="00A51632">
        <w:trPr>
          <w:jc w:val="center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C4" w:rsidRPr="00873AA0" w:rsidRDefault="00463AC4" w:rsidP="00A51632">
            <w:pPr>
              <w:pStyle w:val="GR-Normal"/>
              <w:keepNext/>
              <w:jc w:val="center"/>
            </w:pPr>
          </w:p>
        </w:tc>
        <w:tc>
          <w:tcPr>
            <w:tcW w:w="2990" w:type="dxa"/>
          </w:tcPr>
          <w:p w:rsidR="00463AC4" w:rsidRPr="00873AA0" w:rsidRDefault="00463AC4" w:rsidP="00A51632">
            <w:pPr>
              <w:pStyle w:val="GR-Normal"/>
              <w:keepNext/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C4" w:rsidRPr="00873AA0" w:rsidRDefault="00463AC4" w:rsidP="00A51632">
            <w:pPr>
              <w:pStyle w:val="GR-Normal"/>
              <w:keepNext/>
              <w:jc w:val="center"/>
            </w:pPr>
          </w:p>
        </w:tc>
      </w:tr>
    </w:tbl>
    <w:p w:rsidR="00463AC4" w:rsidRDefault="001816DD" w:rsidP="00463AC4">
      <w:pPr>
        <w:pStyle w:val="GR-Normal"/>
      </w:pPr>
      <w:r w:rsidRPr="003A2BF3">
        <w:rPr>
          <w:highlight w:val="yellow"/>
        </w:rPr>
        <w:t>Møteleder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2BF3">
        <w:rPr>
          <w:highlight w:val="yellow"/>
        </w:rPr>
        <w:t>Medundertegner</w:t>
      </w:r>
    </w:p>
    <w:p w:rsidR="00463AC4" w:rsidRDefault="00463AC4" w:rsidP="00463AC4">
      <w:pPr>
        <w:pStyle w:val="GR-Normal"/>
        <w:jc w:val="center"/>
      </w:pPr>
    </w:p>
    <w:bookmarkEnd w:id="1"/>
    <w:p w:rsidR="00463AC4" w:rsidRPr="00C204DF" w:rsidRDefault="00463AC4" w:rsidP="00463AC4">
      <w:pPr>
        <w:pStyle w:val="GR-xoverskrift-5"/>
        <w:jc w:val="center"/>
      </w:pPr>
    </w:p>
    <w:p w:rsidR="000B4C7B" w:rsidRDefault="000B4C7B"/>
    <w:sectPr w:rsidR="000B4C7B" w:rsidSect="00A51632">
      <w:footerReference w:type="default" r:id="rId7"/>
      <w:footerReference w:type="first" r:id="rId8"/>
      <w:pgSz w:w="11907" w:h="16840" w:code="9"/>
      <w:pgMar w:top="1701" w:right="1134" w:bottom="1701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75" w:rsidRDefault="00867775" w:rsidP="00345B29">
      <w:r>
        <w:separator/>
      </w:r>
    </w:p>
  </w:endnote>
  <w:endnote w:type="continuationSeparator" w:id="0">
    <w:p w:rsidR="00867775" w:rsidRDefault="00867775" w:rsidP="0034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75" w:rsidRDefault="00867775">
    <w:pPr>
      <w:spacing w:before="113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9598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67775" w:rsidRDefault="00867775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09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09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7775" w:rsidRDefault="0086777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75" w:rsidRDefault="00867775" w:rsidP="00345B29">
      <w:r>
        <w:separator/>
      </w:r>
    </w:p>
  </w:footnote>
  <w:footnote w:type="continuationSeparator" w:id="0">
    <w:p w:rsidR="00867775" w:rsidRDefault="00867775" w:rsidP="0034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B3C2E"/>
    <w:multiLevelType w:val="hybridMultilevel"/>
    <w:tmpl w:val="D8B661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C4"/>
    <w:rsid w:val="000B4C7B"/>
    <w:rsid w:val="001816DD"/>
    <w:rsid w:val="001F1913"/>
    <w:rsid w:val="002F6EA1"/>
    <w:rsid w:val="00343E65"/>
    <w:rsid w:val="00345B29"/>
    <w:rsid w:val="0034673B"/>
    <w:rsid w:val="003A2BF3"/>
    <w:rsid w:val="003F00DE"/>
    <w:rsid w:val="00444286"/>
    <w:rsid w:val="00461E21"/>
    <w:rsid w:val="00463AC4"/>
    <w:rsid w:val="007270C5"/>
    <w:rsid w:val="008406EF"/>
    <w:rsid w:val="00867775"/>
    <w:rsid w:val="00A51632"/>
    <w:rsid w:val="00A864B5"/>
    <w:rsid w:val="00C03249"/>
    <w:rsid w:val="00C45294"/>
    <w:rsid w:val="00C64941"/>
    <w:rsid w:val="00D95220"/>
    <w:rsid w:val="00E45C0C"/>
    <w:rsid w:val="00F976AD"/>
    <w:rsid w:val="00FC7669"/>
    <w:rsid w:val="00FE57A1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CF9B9-D71A-4877-9AE6-8649FCB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463AC4"/>
    <w:pPr>
      <w:widowControl w:val="0"/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3AC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63AC4"/>
    <w:rPr>
      <w:rFonts w:ascii="Calibri" w:eastAsia="Times New Roman" w:hAnsi="Calibri" w:cs="Times New Roman"/>
      <w:lang w:eastAsia="nb-NO"/>
    </w:rPr>
  </w:style>
  <w:style w:type="paragraph" w:customStyle="1" w:styleId="GR-Normal">
    <w:name w:val="GR-Normal"/>
    <w:basedOn w:val="Normal"/>
    <w:qFormat/>
    <w:rsid w:val="00463AC4"/>
  </w:style>
  <w:style w:type="paragraph" w:customStyle="1" w:styleId="GR-Avsnitt">
    <w:name w:val="GR-Avsnitt"/>
    <w:qFormat/>
    <w:rsid w:val="00463AC4"/>
    <w:pPr>
      <w:spacing w:after="200" w:line="240" w:lineRule="auto"/>
    </w:pPr>
    <w:rPr>
      <w:rFonts w:ascii="Calibri" w:eastAsia="Times New Roman" w:hAnsi="Calibri" w:cs="Times New Roman"/>
      <w:lang w:eastAsia="nb-NO"/>
    </w:rPr>
  </w:style>
  <w:style w:type="paragraph" w:customStyle="1" w:styleId="GR-xoverskrift-5">
    <w:name w:val="GR-xoverskrift-5"/>
    <w:qFormat/>
    <w:rsid w:val="00463AC4"/>
    <w:pPr>
      <w:spacing w:after="240" w:line="240" w:lineRule="auto"/>
    </w:pPr>
    <w:rPr>
      <w:rFonts w:ascii="Calibri" w:eastAsia="Times New Roman" w:hAnsi="Calibri" w:cs="Times New Roman"/>
      <w:b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45B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45B29"/>
    <w:rPr>
      <w:rFonts w:ascii="Calibri" w:eastAsia="Times New Roman" w:hAnsi="Calibri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1F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C92A98B1</Template>
  <TotalTime>60</TotalTime>
  <Pages>2</Pages>
  <Words>322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Doorway as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Furuholmen</dc:creator>
  <cp:keywords/>
  <dc:description/>
  <cp:lastModifiedBy>Susan Furuholmen</cp:lastModifiedBy>
  <cp:revision>13</cp:revision>
  <dcterms:created xsi:type="dcterms:W3CDTF">2017-01-18T08:42:00Z</dcterms:created>
  <dcterms:modified xsi:type="dcterms:W3CDTF">2017-01-18T09:42:00Z</dcterms:modified>
</cp:coreProperties>
</file>